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DF" w:rsidRDefault="0010042A" w:rsidP="00100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«Утверждено»</w:t>
      </w:r>
    </w:p>
    <w:p w:rsidR="0010042A" w:rsidRDefault="0010042A" w:rsidP="00100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МОУ ОШ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алдино</w:t>
      </w:r>
      <w:proofErr w:type="spellEnd"/>
    </w:p>
    <w:p w:rsidR="0010042A" w:rsidRDefault="0010042A" w:rsidP="00100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_________________/Н.С.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Джубанткалиева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042A" w:rsidRDefault="0010042A" w:rsidP="00100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№____  от «______» __________ 20_____г.</w:t>
      </w:r>
    </w:p>
    <w:p w:rsidR="0010042A" w:rsidRDefault="0010042A" w:rsidP="00100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42A" w:rsidRDefault="0010042A" w:rsidP="00100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42A" w:rsidRDefault="0010042A" w:rsidP="00100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42A" w:rsidRDefault="0010042A" w:rsidP="00100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42A" w:rsidRDefault="0010042A" w:rsidP="0010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</w:pPr>
    </w:p>
    <w:p w:rsidR="00053DF5" w:rsidRDefault="00053DF5" w:rsidP="0005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2"/>
          <w:szCs w:val="92"/>
          <w:lang w:eastAsia="ru-RU"/>
        </w:rPr>
      </w:pPr>
      <w:r w:rsidRPr="00053DF5">
        <w:rPr>
          <w:rFonts w:ascii="Times New Roman" w:eastAsia="Times New Roman" w:hAnsi="Times New Roman" w:cs="Times New Roman"/>
          <w:b/>
          <w:sz w:val="92"/>
          <w:szCs w:val="92"/>
          <w:lang w:eastAsia="ru-RU"/>
        </w:rPr>
        <w:t xml:space="preserve">Устав </w:t>
      </w:r>
    </w:p>
    <w:p w:rsidR="00053DF5" w:rsidRPr="00053DF5" w:rsidRDefault="00053DF5" w:rsidP="0005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2"/>
          <w:szCs w:val="92"/>
          <w:lang w:eastAsia="ru-RU"/>
        </w:rPr>
      </w:pPr>
      <w:r w:rsidRPr="00053DF5">
        <w:rPr>
          <w:rFonts w:ascii="Times New Roman" w:eastAsia="Times New Roman" w:hAnsi="Times New Roman" w:cs="Times New Roman"/>
          <w:b/>
          <w:sz w:val="92"/>
          <w:szCs w:val="92"/>
          <w:lang w:eastAsia="ru-RU"/>
        </w:rPr>
        <w:t>детско-юношеской организации</w:t>
      </w:r>
    </w:p>
    <w:p w:rsidR="0010042A" w:rsidRPr="0010042A" w:rsidRDefault="00053DF5" w:rsidP="0005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2"/>
          <w:szCs w:val="92"/>
          <w:lang w:eastAsia="ru-RU"/>
        </w:rPr>
      </w:pPr>
      <w:r w:rsidRPr="0010042A">
        <w:rPr>
          <w:rFonts w:ascii="Times New Roman" w:eastAsia="Times New Roman" w:hAnsi="Times New Roman" w:cs="Times New Roman"/>
          <w:b/>
          <w:bCs/>
          <w:sz w:val="92"/>
          <w:szCs w:val="92"/>
          <w:lang w:eastAsia="ru-RU"/>
        </w:rPr>
        <w:t xml:space="preserve"> </w:t>
      </w:r>
      <w:r w:rsidR="0010042A" w:rsidRPr="0010042A">
        <w:rPr>
          <w:rFonts w:ascii="Times New Roman" w:eastAsia="Times New Roman" w:hAnsi="Times New Roman" w:cs="Times New Roman"/>
          <w:b/>
          <w:bCs/>
          <w:sz w:val="92"/>
          <w:szCs w:val="92"/>
          <w:lang w:eastAsia="ru-RU"/>
        </w:rPr>
        <w:t>«ИДИКСО»</w:t>
      </w:r>
    </w:p>
    <w:p w:rsidR="0010042A" w:rsidRPr="0010042A" w:rsidRDefault="0010042A" w:rsidP="0010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</w:pPr>
    </w:p>
    <w:p w:rsidR="0010042A" w:rsidRDefault="0010042A" w:rsidP="0010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42A" w:rsidRDefault="0010042A" w:rsidP="0010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42A" w:rsidRPr="0010042A" w:rsidRDefault="0010042A" w:rsidP="0010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004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общеобразовательного учреждения основной общеобразовательной школы </w:t>
      </w:r>
      <w:proofErr w:type="spellStart"/>
      <w:r w:rsidRPr="001004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</w:t>
      </w:r>
      <w:proofErr w:type="gramStart"/>
      <w:r w:rsidRPr="001004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.К</w:t>
      </w:r>
      <w:proofErr w:type="gramEnd"/>
      <w:r w:rsidRPr="001004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алдино</w:t>
      </w:r>
      <w:proofErr w:type="spellEnd"/>
      <w:r w:rsidRPr="001004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Федоровского района Саратовской области</w:t>
      </w:r>
    </w:p>
    <w:p w:rsidR="0010042A" w:rsidRDefault="0010042A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7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1. Общие положения:</w:t>
      </w:r>
    </w:p>
    <w:p w:rsidR="00782BDF" w:rsidRPr="00782BDF" w:rsidRDefault="00205FFA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82BDF"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общественная организация “</w:t>
      </w:r>
      <w:r w:rsidR="00782BDF"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ИДИКСО</w:t>
      </w:r>
      <w:r w:rsidR="00782BDF"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="00782BDF"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ООШ </w:t>
      </w:r>
      <w:proofErr w:type="spellStart"/>
      <w:r w:rsidR="00782BDF"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82BDF"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82BDF"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алдино</w:t>
      </w:r>
      <w:proofErr w:type="spellEnd"/>
      <w:r w:rsidR="00782BDF"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района </w:t>
      </w:r>
      <w:r w:rsidR="00782BDF"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дальнейшем“Организация”) является добровольным общественным объединением детей, подростков и взрослых граждан на основе общности интересов для реализации целей, указанных в Уставе.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Организация имеет эмблему, флаг, собственную символику и другие реквизиты.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Организация создается:</w:t>
      </w:r>
    </w:p>
    <w:p w:rsidR="00782BDF" w:rsidRPr="00782BDF" w:rsidRDefault="00782BDF" w:rsidP="004867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помощи детям и юношеству в решении проблем взросления, взаимоотношений со сверстниками и родителями, подготовки их к труду и защите Отечества;</w:t>
      </w:r>
    </w:p>
    <w:p w:rsidR="00782BDF" w:rsidRPr="00782BDF" w:rsidRDefault="00782BDF" w:rsidP="004867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у детей уважения и любви к школе, селу, краю, Родине, повышения уровня знаний в области истории школы, селу, края и России, культуры русского народа, уважения обычаев и традиций;</w:t>
      </w:r>
    </w:p>
    <w:p w:rsidR="00782BDF" w:rsidRPr="00782BDF" w:rsidRDefault="00782BDF" w:rsidP="004867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раскрытия творческого потенциала у детей, овладения ими основами культурного и духовного наследия человечества.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выполнения уставных целей организация ставит задачи:</w:t>
      </w:r>
    </w:p>
    <w:p w:rsidR="00782BDF" w:rsidRPr="00782BDF" w:rsidRDefault="00782BDF" w:rsidP="004867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осуществить мероприятия для максимального развития у детей индивидуальности, способностей, направленности интересов, отношения с природой, людьми, самим собой;</w:t>
      </w:r>
    </w:p>
    <w:p w:rsidR="00782BDF" w:rsidRPr="00782BDF" w:rsidRDefault="00782BDF" w:rsidP="004867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реализации государственных программ, соответствующих целям и задачам организации;</w:t>
      </w:r>
    </w:p>
    <w:p w:rsidR="00782BDF" w:rsidRPr="00782BDF" w:rsidRDefault="00782BDF" w:rsidP="004867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вовлечению детей и юношества в культурную, спортивную, образовательную и иную общественно-полезную работу;</w:t>
      </w:r>
    </w:p>
    <w:p w:rsidR="00782BDF" w:rsidRPr="00782BDF" w:rsidRDefault="00782BDF" w:rsidP="004867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шефство над младшими школьниками творческого потенциала у детей.</w:t>
      </w:r>
    </w:p>
    <w:p w:rsidR="00782BDF" w:rsidRPr="0048672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Организация осуществляет свою деятельность на территории школы: </w:t>
      </w:r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Саратовкой области Федоровского района с. </w:t>
      </w:r>
      <w:proofErr w:type="spellStart"/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Калдино</w:t>
      </w:r>
      <w:proofErr w:type="spellEnd"/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 </w:t>
      </w:r>
      <w:proofErr w:type="spellStart"/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49а 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</w:t>
      </w:r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Саратовской области 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Уставом.</w:t>
      </w:r>
    </w:p>
    <w:p w:rsidR="0048672F" w:rsidRPr="0048672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Ц</w:t>
      </w:r>
      <w:r w:rsidR="0048672F"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ель: </w:t>
      </w:r>
      <w:r w:rsidR="001F1A46">
        <w:rPr>
          <w:rFonts w:ascii="Times New Roman" w:hAnsi="Times New Roman" w:cs="Times New Roman"/>
          <w:sz w:val="28"/>
          <w:szCs w:val="28"/>
        </w:rPr>
        <w:t>социализация личности, ее устойчивое моральное становление, укрепление духовного и морального здоровья, разработка и реализация стратегии и тактики детского самоуправления, повышения положительной мотивации учащихся к решению проблем жизнедеятельности детского коллектива</w:t>
      </w:r>
    </w:p>
    <w:p w:rsidR="0048672F" w:rsidRPr="0048672F" w:rsidRDefault="0048672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Задачи: </w:t>
      </w:r>
    </w:p>
    <w:p w:rsidR="001F1A46" w:rsidRDefault="001F1A46" w:rsidP="001F1A4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и укрепление  правильного подхода ко всем явлениям общественной жизни, развитие социальных навыков поведения и установка на самостоятельное решение проблемных ситуаций.</w:t>
      </w:r>
    </w:p>
    <w:p w:rsidR="001F1A46" w:rsidRPr="001F1A46" w:rsidRDefault="001F1A46" w:rsidP="001F1A4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F1A46">
        <w:rPr>
          <w:rFonts w:ascii="Times New Roman" w:hAnsi="Times New Roman" w:cs="Times New Roman"/>
          <w:sz w:val="28"/>
          <w:szCs w:val="28"/>
        </w:rPr>
        <w:t>Развитие сотрудничества, сотворчества и взаимной ответственности в совместных делах различных возрастных групп.</w:t>
      </w:r>
    </w:p>
    <w:p w:rsidR="001F1A46" w:rsidRDefault="001F1A46" w:rsidP="001F1A4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школьниками опыта социально-общественной, коллективной, творческой деятельности.</w:t>
      </w:r>
    </w:p>
    <w:p w:rsidR="001F1A46" w:rsidRDefault="001F1A46" w:rsidP="001F1A4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успешного самовыражения, самореализации каждого обучающегося. </w:t>
      </w:r>
    </w:p>
    <w:p w:rsidR="001F1A46" w:rsidRPr="0007218D" w:rsidRDefault="001F1A46" w:rsidP="001F1A4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72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организаторских умений,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деловому взаимодействию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умений разрешать конфликтные ситуации.</w:t>
      </w:r>
    </w:p>
    <w:p w:rsidR="001F1A46" w:rsidRPr="0007218D" w:rsidRDefault="001F1A46" w:rsidP="001F1A4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07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и поддерживать личные контакты с товарищами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46" w:rsidRPr="0007218D" w:rsidRDefault="001F1A46" w:rsidP="001F1A4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способностей</w:t>
      </w:r>
      <w:r w:rsidRPr="0007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оставаться независимым в группе, уважать мнения и учитывать интересы других членов коллектива</w:t>
      </w:r>
    </w:p>
    <w:p w:rsidR="001F1A46" w:rsidRPr="0007218D" w:rsidRDefault="001F1A46" w:rsidP="001F1A4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</w:t>
      </w:r>
      <w:r w:rsidRPr="000721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C914EB" w:rsidRPr="009D310B" w:rsidRDefault="00C914EB" w:rsidP="00C91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9D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>сновные направления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деятельности:</w:t>
      </w:r>
    </w:p>
    <w:p w:rsidR="00C914EB" w:rsidRPr="009D310B" w:rsidRDefault="00C914EB" w:rsidP="00C914E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>Гражданско-патриотическое</w:t>
      </w:r>
    </w:p>
    <w:p w:rsidR="00C914EB" w:rsidRPr="009D310B" w:rsidRDefault="00C914EB" w:rsidP="00C914E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>Нравственное и духовное воспитание</w:t>
      </w:r>
    </w:p>
    <w:p w:rsidR="00C914EB" w:rsidRPr="009D310B" w:rsidRDefault="00C914EB" w:rsidP="00C914E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>Воспитание положительного отношения к труду и творчеству</w:t>
      </w:r>
    </w:p>
    <w:p w:rsidR="00C914EB" w:rsidRPr="009D310B" w:rsidRDefault="00C914EB" w:rsidP="00C914E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>Интеллектуальное воспитание</w:t>
      </w:r>
    </w:p>
    <w:p w:rsidR="00C914EB" w:rsidRPr="009D310B" w:rsidRDefault="00C914EB" w:rsidP="00C914E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spellStart"/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>Здоровьесберегающее</w:t>
      </w:r>
      <w:proofErr w:type="spellEnd"/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воспитание</w:t>
      </w:r>
    </w:p>
    <w:p w:rsidR="00C914EB" w:rsidRPr="009D310B" w:rsidRDefault="00C914EB" w:rsidP="00C914E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spellStart"/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>Социокультурное</w:t>
      </w:r>
      <w:proofErr w:type="spellEnd"/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>медиакультурное</w:t>
      </w:r>
      <w:proofErr w:type="spellEnd"/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воспитание</w:t>
      </w:r>
    </w:p>
    <w:p w:rsidR="00C914EB" w:rsidRPr="009D310B" w:rsidRDefault="00C914EB" w:rsidP="00C914E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spellStart"/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>Культуротворческое</w:t>
      </w:r>
      <w:proofErr w:type="spellEnd"/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эстетическое воспитание</w:t>
      </w:r>
    </w:p>
    <w:p w:rsidR="00C914EB" w:rsidRPr="009D310B" w:rsidRDefault="00C914EB" w:rsidP="00C914E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>Правовое воспитание и культура безопасности</w:t>
      </w:r>
    </w:p>
    <w:p w:rsidR="00C914EB" w:rsidRPr="009D310B" w:rsidRDefault="00C914EB" w:rsidP="00C914E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D310B">
        <w:rPr>
          <w:rFonts w:ascii="Times New Roman" w:eastAsia="Calibri" w:hAnsi="Times New Roman" w:cs="Times New Roman"/>
          <w:sz w:val="28"/>
          <w:szCs w:val="28"/>
          <w:lang w:bidi="ru-RU"/>
        </w:rPr>
        <w:t>Воспитание семейных ценностей</w:t>
      </w:r>
    </w:p>
    <w:p w:rsidR="00C914EB" w:rsidRPr="009D310B" w:rsidRDefault="00C914EB" w:rsidP="00C914E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D310B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Экологическое</w:t>
      </w:r>
    </w:p>
    <w:p w:rsidR="00C914EB" w:rsidRDefault="00C914EB" w:rsidP="00C914E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D310B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коммуникативной культуры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14EB" w:rsidRPr="00C914EB" w:rsidRDefault="00C914EB" w:rsidP="00C9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вступления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Членами организации могут быть </w:t>
      </w:r>
      <w:r w:rsidR="00705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достигшие 7 до </w:t>
      </w:r>
      <w:r w:rsidR="0070591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принимающие </w:t>
      </w:r>
      <w:r w:rsidR="0070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выполняющие Устав организации, выполняющие законы и правила детского объединения. 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Девиз “</w:t>
      </w:r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ладонях, сердце в груди – лучи солнца всегда впереди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!”</w:t>
      </w:r>
    </w:p>
    <w:p w:rsidR="0048672F" w:rsidRPr="0048672F" w:rsidRDefault="00782BDF" w:rsidP="004867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2.3. </w:t>
      </w:r>
      <w:r w:rsidR="0048672F" w:rsidRPr="0048672F">
        <w:rPr>
          <w:rFonts w:ascii="Times New Roman" w:hAnsi="Times New Roman" w:cs="Times New Roman"/>
          <w:sz w:val="28"/>
          <w:szCs w:val="28"/>
        </w:rPr>
        <w:t>Принципы деятельности</w:t>
      </w:r>
    </w:p>
    <w:p w:rsidR="0048672F" w:rsidRPr="0048672F" w:rsidRDefault="0048672F" w:rsidP="004867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 - демократии; </w:t>
      </w:r>
    </w:p>
    <w:p w:rsidR="0048672F" w:rsidRPr="0048672F" w:rsidRDefault="0048672F" w:rsidP="004867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- добровольности; </w:t>
      </w:r>
    </w:p>
    <w:p w:rsidR="0048672F" w:rsidRPr="0048672F" w:rsidRDefault="0048672F" w:rsidP="004867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- творческой активности; </w:t>
      </w:r>
    </w:p>
    <w:p w:rsidR="0048672F" w:rsidRPr="0048672F" w:rsidRDefault="0048672F" w:rsidP="004867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2F">
        <w:rPr>
          <w:rFonts w:ascii="Times New Roman" w:hAnsi="Times New Roman" w:cs="Times New Roman"/>
          <w:sz w:val="28"/>
          <w:szCs w:val="28"/>
        </w:rPr>
        <w:t>- гуманизма;</w:t>
      </w:r>
    </w:p>
    <w:p w:rsidR="0048672F" w:rsidRPr="0048672F" w:rsidRDefault="0048672F" w:rsidP="004867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 - личностно-ориентированного подхода; </w:t>
      </w:r>
    </w:p>
    <w:p w:rsidR="0048672F" w:rsidRPr="0048672F" w:rsidRDefault="0048672F" w:rsidP="004867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Разрешается любая деятельность, </w:t>
      </w:r>
      <w:proofErr w:type="gramStart"/>
      <w:r w:rsidRPr="0048672F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48672F">
        <w:rPr>
          <w:rFonts w:ascii="Times New Roman" w:hAnsi="Times New Roman" w:cs="Times New Roman"/>
          <w:sz w:val="28"/>
          <w:szCs w:val="28"/>
        </w:rPr>
        <w:t xml:space="preserve"> наносящей вред обществу и природе.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Права </w:t>
      </w:r>
      <w:r w:rsidR="0048672F" w:rsidRPr="004867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членов организации</w:t>
      </w:r>
    </w:p>
    <w:p w:rsidR="0048672F" w:rsidRPr="0048672F" w:rsidRDefault="0048672F" w:rsidP="004867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hAnsi="Times New Roman" w:cs="Times New Roman"/>
          <w:sz w:val="28"/>
          <w:szCs w:val="28"/>
        </w:rPr>
        <w:t>свободно войти и выйти из состава организации</w:t>
      </w:r>
    </w:p>
    <w:p w:rsidR="00782BDF" w:rsidRPr="00782BDF" w:rsidRDefault="0048672F" w:rsidP="004867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BDF"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предложения на общий сбор или сбор советников</w:t>
      </w:r>
    </w:p>
    <w:p w:rsidR="0048672F" w:rsidRPr="0048672F" w:rsidRDefault="00782BDF" w:rsidP="004867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сборе советников.</w:t>
      </w:r>
      <w:r w:rsidR="0048672F" w:rsidRPr="00486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DF" w:rsidRPr="00782BDF" w:rsidRDefault="0048672F" w:rsidP="004867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hAnsi="Times New Roman" w:cs="Times New Roman"/>
          <w:sz w:val="28"/>
          <w:szCs w:val="28"/>
        </w:rPr>
        <w:t>открыто высказывать свое мнение;</w:t>
      </w:r>
    </w:p>
    <w:p w:rsidR="0048672F" w:rsidRPr="0048672F" w:rsidRDefault="00782BDF" w:rsidP="004867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инициатором добрых и интересных дел.</w:t>
      </w:r>
      <w:r w:rsidR="0048672F" w:rsidRPr="00486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DF" w:rsidRPr="00782BDF" w:rsidRDefault="0048672F" w:rsidP="004867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 обращаться в детское объединение за помощью в защите своих интересов</w:t>
      </w:r>
    </w:p>
    <w:p w:rsidR="00782BDF" w:rsidRPr="00782BDF" w:rsidRDefault="00782BDF" w:rsidP="004867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Преодолевать свои слабости, искоренять вредные привычки.</w:t>
      </w:r>
    </w:p>
    <w:p w:rsidR="00782BDF" w:rsidRPr="00782BDF" w:rsidRDefault="00782BDF" w:rsidP="004867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Бороться с равнодушием, формализмом, эгоизмом в любом проявлении.</w:t>
      </w:r>
    </w:p>
    <w:p w:rsidR="00782BDF" w:rsidRPr="0048672F" w:rsidRDefault="00782BDF" w:rsidP="004867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 в младшие советники.</w:t>
      </w:r>
    </w:p>
    <w:p w:rsidR="0048672F" w:rsidRPr="0048672F" w:rsidRDefault="0048672F" w:rsidP="004867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 уважать мнение других</w:t>
      </w:r>
    </w:p>
    <w:p w:rsidR="0048672F" w:rsidRPr="0048672F" w:rsidRDefault="0048672F" w:rsidP="004867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 участвовать в проводимых делах</w:t>
      </w:r>
    </w:p>
    <w:p w:rsidR="0048672F" w:rsidRPr="00782BDF" w:rsidRDefault="0048672F" w:rsidP="004867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 получать текущую информацию о работе детского объединения;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Обязанности </w:t>
      </w:r>
      <w:r w:rsidR="001F1A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член</w:t>
      </w:r>
      <w:r w:rsidR="001F1A46" w:rsidRPr="004867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</w:t>
      </w:r>
      <w:r w:rsidR="0048672F" w:rsidRPr="004867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организации</w:t>
      </w:r>
    </w:p>
    <w:p w:rsidR="00782BDF" w:rsidRPr="00782BDF" w:rsidRDefault="00782BDF" w:rsidP="004867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организации</w:t>
      </w:r>
      <w:r w:rsidR="0048672F"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выполнять его решение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72F" w:rsidRPr="0048672F" w:rsidRDefault="0048672F" w:rsidP="0048672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-учиться на совесть; </w:t>
      </w:r>
    </w:p>
    <w:p w:rsidR="0048672F" w:rsidRPr="0048672F" w:rsidRDefault="0048672F" w:rsidP="0048672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выполнять законы; </w:t>
      </w:r>
    </w:p>
    <w:p w:rsidR="0048672F" w:rsidRPr="0048672F" w:rsidRDefault="0048672F" w:rsidP="0048672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 активно участвовать в работе организации, уважать мнение других; </w:t>
      </w:r>
    </w:p>
    <w:p w:rsidR="0048672F" w:rsidRPr="0048672F" w:rsidRDefault="0048672F" w:rsidP="0048672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 беречь и преумножать лучшие традиции школы;</w:t>
      </w:r>
    </w:p>
    <w:p w:rsidR="0048672F" w:rsidRPr="0048672F" w:rsidRDefault="0048672F" w:rsidP="0048672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 уважать права и считаться с интересами других членов организации; </w:t>
      </w:r>
    </w:p>
    <w:p w:rsidR="0048672F" w:rsidRPr="0048672F" w:rsidRDefault="0048672F" w:rsidP="0048672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hAnsi="Times New Roman" w:cs="Times New Roman"/>
          <w:sz w:val="28"/>
          <w:szCs w:val="28"/>
        </w:rPr>
        <w:t xml:space="preserve"> выполнять решения, принятые большинством голосов.</w:t>
      </w:r>
    </w:p>
    <w:p w:rsidR="00782BDF" w:rsidRPr="00782BDF" w:rsidRDefault="00782BDF" w:rsidP="0048672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подготовке и проведении слетов, общих сборов выполнять поручения </w:t>
      </w:r>
      <w:r w:rsidR="0048672F"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и органы управления организацией.</w:t>
      </w:r>
    </w:p>
    <w:p w:rsidR="00C914EB" w:rsidRPr="00782BDF" w:rsidRDefault="00C914EB" w:rsidP="00C9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5.1.Совета лидеров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орган, руководящий деятельностью организации в период между общими сборами.</w:t>
      </w:r>
    </w:p>
    <w:p w:rsidR="00C914EB" w:rsidRPr="00782BDF" w:rsidRDefault="00C914EB" w:rsidP="00C9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лидеров 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общим сбором сроком на 1 года в составе не менее 10 человек из членов организации, достигших возраста 10 лет.</w:t>
      </w:r>
    </w:p>
    <w:p w:rsidR="00C914EB" w:rsidRPr="00782BDF" w:rsidRDefault="00C914EB" w:rsidP="00C9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лидеров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мере необходимости, но не реже одного раза в месяц.</w:t>
      </w:r>
    </w:p>
    <w:p w:rsidR="00C914EB" w:rsidRPr="00782BDF" w:rsidRDefault="00C914EB" w:rsidP="00C9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лидеров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правомочны при участии в заседании не менее простого большинства его членов с правом решающего голоса. Решения принимаются простым большинством голосов.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91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Высшим руководящим органом организации является общий </w:t>
      </w:r>
      <w:proofErr w:type="gramStart"/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proofErr w:type="gramEnd"/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созывается не реже одного раза в год.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сбор считаются правомочными при наличии половины членов,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состоящих в организации.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сбор вправе решать все вопросы деятельности организации. Решение общего сбора принимается большинством голосов, присутствующих членов организации за исключением решения о ликвидации организации, для принятия которого требуется 2/3 голосов членов организации. К исключительной компетенции организации относятся вопросы:</w:t>
      </w:r>
    </w:p>
    <w:p w:rsidR="00782BDF" w:rsidRPr="00782BDF" w:rsidRDefault="00782BDF" w:rsidP="004867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Устава, внесение изменений и дополнений в Устав;</w:t>
      </w:r>
    </w:p>
    <w:p w:rsidR="00782BDF" w:rsidRPr="00782BDF" w:rsidRDefault="00782BDF" w:rsidP="004867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Членов </w:t>
      </w:r>
      <w:r w:rsid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лидеров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председателя организации;</w:t>
      </w:r>
    </w:p>
    <w:p w:rsidR="00782BDF" w:rsidRPr="00782BDF" w:rsidRDefault="00782BDF" w:rsidP="004867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о реорганизации и прекращении деятельности организации;</w:t>
      </w:r>
    </w:p>
    <w:p w:rsidR="00782BDF" w:rsidRPr="00782BDF" w:rsidRDefault="00782BDF" w:rsidP="004867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отчетов о работе </w:t>
      </w:r>
      <w:r w:rsid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лидеров</w:t>
      </w:r>
      <w:r w:rsidR="0048672F"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подструктурных</w:t>
      </w:r>
      <w:proofErr w:type="spellEnd"/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 организации.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лидеров</w:t>
      </w:r>
      <w:r w:rsidR="0048672F"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общего сбора могут быть вынесены и другие вопросы деятельности организации.</w:t>
      </w:r>
    </w:p>
    <w:p w:rsidR="00782BDF" w:rsidRPr="00782BDF" w:rsidRDefault="00C914EB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лидеров</w:t>
      </w:r>
      <w:r w:rsidR="00782BDF"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все вопросы деятельности организации, кроме отнесенных к исключительной компетенции общего сбора, в частности:</w:t>
      </w:r>
      <w:proofErr w:type="gramEnd"/>
    </w:p>
    <w:p w:rsidR="00782BDF" w:rsidRPr="00782BDF" w:rsidRDefault="00782BDF" w:rsidP="004867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проекты годовых и перспективных планов деятельности организации,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 контроль над их выполнением;</w:t>
      </w:r>
    </w:p>
    <w:p w:rsidR="00782BDF" w:rsidRPr="00782BDF" w:rsidRDefault="00782BDF" w:rsidP="004867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положение о структурных подразделениях и доводит до них план работы;</w:t>
      </w:r>
    </w:p>
    <w:p w:rsidR="00782BDF" w:rsidRPr="00782BDF" w:rsidRDefault="00782BDF" w:rsidP="004867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хозяйственно-финансовой и организационной деятельностью</w:t>
      </w:r>
    </w:p>
    <w:p w:rsidR="00782BDF" w:rsidRPr="00782BDF" w:rsidRDefault="00782BDF" w:rsidP="004867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централизованном порядке распоряжается средствами организации.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Руководящий орган </w:t>
      </w:r>
      <w:r w:rsidR="00C9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лидеров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школе </w:t>
      </w:r>
      <w:r w:rsidR="00C9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Победы 49а, с. </w:t>
      </w:r>
      <w:proofErr w:type="spellStart"/>
      <w:r w:rsidR="00C91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Калдино</w:t>
      </w:r>
      <w:proofErr w:type="spellEnd"/>
      <w:r w:rsidR="00C9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района Саратовской области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Организацию и </w:t>
      </w:r>
      <w:r w:rsidR="00C9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лидеров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председатель, который избирается общим собранием сроком на 1 год и наделяется правом:</w:t>
      </w:r>
    </w:p>
    <w:p w:rsidR="00782BDF" w:rsidRPr="00782BDF" w:rsidRDefault="00782BDF" w:rsidP="004867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организацию и отстаивает ее интересы в других учреждениях и организациях российской Федерации;</w:t>
      </w:r>
    </w:p>
    <w:p w:rsidR="00782BDF" w:rsidRPr="00782BDF" w:rsidRDefault="00782BDF" w:rsidP="004867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оперативной деятельностью СС и несет персональную ответственность за ее работу.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председатель организации не в состоянии исполнять свои обязанности, их временно исполняет его заместитель.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его заместитель могут быть досрочно освобождены от занимаемых должностей по собственному желанию, кроме того, если будет установлено, что их деятельность носит противоправных характер, противоречит Уставу и может нанести ущерб организации.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досрочном освобождении руководящих органов принимает общий сбор членов организации.</w:t>
      </w:r>
    </w:p>
    <w:p w:rsidR="00C914EB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Структура организации: </w:t>
      </w:r>
    </w:p>
    <w:p w:rsidR="00C914EB" w:rsidRDefault="000120D0" w:rsidP="00C914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1482" cy="65709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547" t="17834" r="51314" b="1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82" cy="657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работы детского общественного объединения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в соответствии с поставленными целями и задачами проводит следующую деятельность:</w:t>
      </w:r>
    </w:p>
    <w:p w:rsidR="00782BDF" w:rsidRPr="00782BDF" w:rsidRDefault="00782BDF" w:rsidP="0048672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совместно с органами просвещения в реализации программ, направленных на улучшение воспитания и просвещения детей и юношества;</w:t>
      </w:r>
    </w:p>
    <w:p w:rsidR="00782BDF" w:rsidRPr="00782BDF" w:rsidRDefault="00782BDF" w:rsidP="0048672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вовлечению детей и подростков в культурную, спортивную, образовательную и иную общественно-полезную работу;</w:t>
      </w:r>
    </w:p>
    <w:p w:rsidR="00782BDF" w:rsidRPr="00782BDF" w:rsidRDefault="00782BDF" w:rsidP="0048672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самостоятельно производственно-хозяйственную работу для достижения </w:t>
      </w:r>
      <w:proofErr w:type="gramStart"/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целей, предусмотренных Уставом организации 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 с районной общественной организацией проводит</w:t>
      </w:r>
      <w:proofErr w:type="gramEnd"/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выставки, творческие вечера, концерты и другие мероприятия;</w:t>
      </w:r>
    </w:p>
    <w:p w:rsidR="00782BDF" w:rsidRPr="00782BDF" w:rsidRDefault="00782BDF" w:rsidP="0048672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развитии учебно-воспитательного процесса детей и юношества в соответствии с законом “О народном образовании”.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Принципы работы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ценностно-смыслового равенства: “хоть ты и маленький, но </w:t>
      </w:r>
      <w:proofErr w:type="gramStart"/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человек, как и я; я уважаю тебя. Мы вместе делаем общее дело”.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осуществление воспитания в соответствии с тем культурным наследием, которое сложилось в нашем обществе.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учет половозрастных особенностей, наследственного фактора, физиологических и биологических особенностей детей.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творчества: воспитание творческой личности в творчестве при участии педагога творящего.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целостности педагогического процесса.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индивидуально-личностной ориентации содержания воспитания: помочь ребенку осуществить свое право самому выбирать сферу для самореализации и саморазвития, самоутверждения с учетом внутреннего развития каждой отдельной личности.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демократизации.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коллективности.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Взаимодействие с другими организациями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Основные формы работы</w:t>
      </w:r>
    </w:p>
    <w:p w:rsidR="00782BDF" w:rsidRPr="00782BDF" w:rsidRDefault="00782BDF" w:rsidP="004867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 беседы, лекции, диспуты, экскурсии, культпоходы, классные часы,</w:t>
      </w:r>
    </w:p>
    <w:p w:rsidR="00782BDF" w:rsidRPr="00782BDF" w:rsidRDefault="00782BDF" w:rsidP="004867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радиогазеты;</w:t>
      </w:r>
    </w:p>
    <w:p w:rsidR="00782BDF" w:rsidRPr="00782BDF" w:rsidRDefault="00782BDF" w:rsidP="004867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дела: конкурсы, операции, рейды, фестивали, концерты, спектакли, вечера, шоу,</w:t>
      </w:r>
    </w:p>
    <w:p w:rsidR="00782BDF" w:rsidRPr="00782BDF" w:rsidRDefault="00782BDF" w:rsidP="004867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акции, месячники;</w:t>
      </w:r>
    </w:p>
    <w:p w:rsidR="00782BDF" w:rsidRPr="00782BDF" w:rsidRDefault="00782BDF" w:rsidP="004867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дела: изготовление сувениров, поделок, проведение заседаний</w:t>
      </w:r>
    </w:p>
    <w:p w:rsidR="00782BDF" w:rsidRPr="00782BDF" w:rsidRDefault="00782BDF" w:rsidP="004867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управления;</w:t>
      </w:r>
    </w:p>
    <w:p w:rsidR="00782BDF" w:rsidRPr="00782BDF" w:rsidRDefault="00782BDF" w:rsidP="004867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дела: выпуск стенгазеты, радиогазеты, агитбригады, инсценировки и т.д.;</w:t>
      </w:r>
    </w:p>
    <w:p w:rsidR="00782BDF" w:rsidRPr="00782BDF" w:rsidRDefault="00782BDF" w:rsidP="004867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дела:”,День Знаний, Осенний бал, День рождения детской школьной организации, День Учителя, Де</w:t>
      </w:r>
      <w:r w:rsidR="000120D0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самоуправления; День Матери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Новогодние праздники, День Защитника Отечества, 8- Марта, Вечер встречи школьных друзей., 9-Мая, Линейка “До свидания школа, здравствуй лето.”</w:t>
      </w:r>
      <w:proofErr w:type="gramEnd"/>
    </w:p>
    <w:p w:rsidR="00782BDF" w:rsidRPr="00782BDF" w:rsidRDefault="00782BDF" w:rsidP="004867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 - творческие дела (КТД); игры.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детского общественного объединения</w:t>
      </w:r>
    </w:p>
    <w:p w:rsid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Положение </w:t>
      </w:r>
      <w:r w:rsidR="004E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детско-юношеском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</w:t>
      </w:r>
    </w:p>
    <w:p w:rsidR="00053DF5" w:rsidRPr="00782BDF" w:rsidRDefault="00053DF5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 Устав детско-юношеской организации 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 План работы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Изменения Устава и ликвидация организации.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 Изменения и дополнения в Устав вносят по решению общего сбора членов организации.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Решение о прекращении деятельности организации может быть принято общим сбором членов организации простым большинством голосов.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Порядок приема и выхода из членов организации основан, на добровольном принципе по заявлению на основании решения общего сбора.</w:t>
      </w:r>
    </w:p>
    <w:p w:rsidR="00782BDF" w:rsidRPr="00782BDF" w:rsidRDefault="00782BDF" w:rsidP="0048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Член организации может быть исключен из</w:t>
      </w:r>
      <w:r w:rsidR="004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в случае грубого нарушения 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Устава, а также за ущерб, причиненный организации. Решение об исключении из членов организации может быть обжаловано в течение месяца с момента его принятия.</w:t>
      </w:r>
    </w:p>
    <w:p w:rsidR="00D25BF4" w:rsidRPr="0048672F" w:rsidRDefault="00D25BF4" w:rsidP="00486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5BF4" w:rsidRPr="0048672F" w:rsidSect="00D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67E"/>
    <w:multiLevelType w:val="multilevel"/>
    <w:tmpl w:val="ED5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82070"/>
    <w:multiLevelType w:val="multilevel"/>
    <w:tmpl w:val="5AD8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F1D84"/>
    <w:multiLevelType w:val="multilevel"/>
    <w:tmpl w:val="20BE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9010A"/>
    <w:multiLevelType w:val="hybridMultilevel"/>
    <w:tmpl w:val="F774B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632D1"/>
    <w:multiLevelType w:val="multilevel"/>
    <w:tmpl w:val="AE2EAD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B684DC2"/>
    <w:multiLevelType w:val="multilevel"/>
    <w:tmpl w:val="8BA4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92040"/>
    <w:multiLevelType w:val="multilevel"/>
    <w:tmpl w:val="C56C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24B13"/>
    <w:multiLevelType w:val="hybridMultilevel"/>
    <w:tmpl w:val="B0CA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678E1"/>
    <w:multiLevelType w:val="multilevel"/>
    <w:tmpl w:val="446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D1BF5"/>
    <w:multiLevelType w:val="hybridMultilevel"/>
    <w:tmpl w:val="320EBBDA"/>
    <w:lvl w:ilvl="0" w:tplc="BC2A355C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A8600BA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45225"/>
    <w:multiLevelType w:val="multilevel"/>
    <w:tmpl w:val="2114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82B79"/>
    <w:multiLevelType w:val="hybridMultilevel"/>
    <w:tmpl w:val="72CC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360527"/>
    <w:multiLevelType w:val="hybridMultilevel"/>
    <w:tmpl w:val="396E8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278CC"/>
    <w:multiLevelType w:val="multilevel"/>
    <w:tmpl w:val="F6B4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AC44BD"/>
    <w:multiLevelType w:val="multilevel"/>
    <w:tmpl w:val="6FE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341DA"/>
    <w:multiLevelType w:val="multilevel"/>
    <w:tmpl w:val="3218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57501"/>
    <w:multiLevelType w:val="multilevel"/>
    <w:tmpl w:val="DB6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B51524"/>
    <w:multiLevelType w:val="hybridMultilevel"/>
    <w:tmpl w:val="60D0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84E1D"/>
    <w:multiLevelType w:val="hybridMultilevel"/>
    <w:tmpl w:val="CD14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BA384D"/>
    <w:multiLevelType w:val="hybridMultilevel"/>
    <w:tmpl w:val="9E164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4661B2"/>
    <w:multiLevelType w:val="hybridMultilevel"/>
    <w:tmpl w:val="65CE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D3948"/>
    <w:multiLevelType w:val="multilevel"/>
    <w:tmpl w:val="A06E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5"/>
  </w:num>
  <w:num w:numId="5">
    <w:abstractNumId w:val="2"/>
  </w:num>
  <w:num w:numId="6">
    <w:abstractNumId w:val="21"/>
  </w:num>
  <w:num w:numId="7">
    <w:abstractNumId w:val="1"/>
  </w:num>
  <w:num w:numId="8">
    <w:abstractNumId w:val="13"/>
  </w:num>
  <w:num w:numId="9">
    <w:abstractNumId w:val="8"/>
  </w:num>
  <w:num w:numId="10">
    <w:abstractNumId w:val="16"/>
  </w:num>
  <w:num w:numId="11">
    <w:abstractNumId w:val="10"/>
  </w:num>
  <w:num w:numId="12">
    <w:abstractNumId w:val="5"/>
  </w:num>
  <w:num w:numId="13">
    <w:abstractNumId w:val="7"/>
  </w:num>
  <w:num w:numId="14">
    <w:abstractNumId w:val="18"/>
  </w:num>
  <w:num w:numId="15">
    <w:abstractNumId w:val="9"/>
  </w:num>
  <w:num w:numId="16">
    <w:abstractNumId w:val="12"/>
  </w:num>
  <w:num w:numId="17">
    <w:abstractNumId w:val="19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BDF"/>
    <w:rsid w:val="000120D0"/>
    <w:rsid w:val="00045CC2"/>
    <w:rsid w:val="00053DF5"/>
    <w:rsid w:val="0010042A"/>
    <w:rsid w:val="001E6B1A"/>
    <w:rsid w:val="001F1A46"/>
    <w:rsid w:val="00205FFA"/>
    <w:rsid w:val="0048672F"/>
    <w:rsid w:val="004E3D56"/>
    <w:rsid w:val="004E5818"/>
    <w:rsid w:val="006679D9"/>
    <w:rsid w:val="0070591B"/>
    <w:rsid w:val="00782BDF"/>
    <w:rsid w:val="0091097B"/>
    <w:rsid w:val="00C914EB"/>
    <w:rsid w:val="00D2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BDF"/>
    <w:rPr>
      <w:b/>
      <w:bCs/>
    </w:rPr>
  </w:style>
  <w:style w:type="character" w:styleId="a5">
    <w:name w:val="Hyperlink"/>
    <w:basedOn w:val="a0"/>
    <w:uiPriority w:val="99"/>
    <w:semiHidden/>
    <w:unhideWhenUsed/>
    <w:rsid w:val="00782B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67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данила камилла</cp:lastModifiedBy>
  <cp:revision>6</cp:revision>
  <cp:lastPrinted>2019-09-09T11:25:00Z</cp:lastPrinted>
  <dcterms:created xsi:type="dcterms:W3CDTF">2019-01-24T06:40:00Z</dcterms:created>
  <dcterms:modified xsi:type="dcterms:W3CDTF">2019-10-11T16:35:00Z</dcterms:modified>
</cp:coreProperties>
</file>